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B1" w:rsidRDefault="00D006B1" w:rsidP="009442E1">
      <w:pPr>
        <w:jc w:val="both"/>
        <w:rPr>
          <w:rFonts w:ascii="Arial" w:hAnsi="Arial" w:cs="Arial"/>
          <w:b/>
          <w:sz w:val="28"/>
          <w:szCs w:val="28"/>
        </w:rPr>
      </w:pPr>
      <w:r>
        <w:rPr>
          <w:rFonts w:ascii="Arial" w:hAnsi="Arial" w:cs="Arial"/>
          <w:b/>
          <w:sz w:val="28"/>
          <w:szCs w:val="28"/>
        </w:rPr>
        <w:t>Develop</w:t>
      </w:r>
      <w:r w:rsidR="00546E2B">
        <w:rPr>
          <w:rFonts w:ascii="Arial" w:hAnsi="Arial" w:cs="Arial"/>
          <w:b/>
          <w:sz w:val="28"/>
          <w:szCs w:val="28"/>
        </w:rPr>
        <w:t>me</w:t>
      </w:r>
      <w:r w:rsidR="00F070B9">
        <w:rPr>
          <w:rFonts w:ascii="Arial" w:hAnsi="Arial" w:cs="Arial"/>
          <w:b/>
          <w:sz w:val="28"/>
          <w:szCs w:val="28"/>
        </w:rPr>
        <w:t>nt Control Committee Update – 4</w:t>
      </w:r>
      <w:r w:rsidR="00F070B9" w:rsidRPr="00F070B9">
        <w:rPr>
          <w:rFonts w:ascii="Arial" w:hAnsi="Arial" w:cs="Arial"/>
          <w:b/>
          <w:sz w:val="28"/>
          <w:szCs w:val="28"/>
          <w:vertAlign w:val="superscript"/>
        </w:rPr>
        <w:t>th</w:t>
      </w:r>
      <w:r w:rsidR="00F070B9">
        <w:rPr>
          <w:rFonts w:ascii="Arial" w:hAnsi="Arial" w:cs="Arial"/>
          <w:b/>
          <w:sz w:val="28"/>
          <w:szCs w:val="28"/>
        </w:rPr>
        <w:t xml:space="preserve"> March 2020</w:t>
      </w:r>
    </w:p>
    <w:p w:rsidR="00D006B1" w:rsidRPr="007810ED" w:rsidRDefault="00D006B1" w:rsidP="009442E1">
      <w:pPr>
        <w:jc w:val="both"/>
        <w:rPr>
          <w:rFonts w:ascii="Arial" w:hAnsi="Arial" w:cs="Arial"/>
          <w:b/>
          <w:sz w:val="24"/>
          <w:szCs w:val="24"/>
        </w:rPr>
      </w:pPr>
    </w:p>
    <w:p w:rsidR="007810ED" w:rsidRPr="007810ED" w:rsidRDefault="007810ED" w:rsidP="009442E1">
      <w:pPr>
        <w:jc w:val="both"/>
        <w:rPr>
          <w:rFonts w:ascii="Arial" w:hAnsi="Arial" w:cs="Arial"/>
          <w:b/>
          <w:sz w:val="24"/>
          <w:szCs w:val="24"/>
        </w:rPr>
      </w:pPr>
      <w:r w:rsidRPr="007810ED">
        <w:rPr>
          <w:rFonts w:ascii="Arial" w:hAnsi="Arial" w:cs="Arial"/>
          <w:b/>
          <w:sz w:val="24"/>
          <w:szCs w:val="24"/>
        </w:rPr>
        <w:t>Item 6 Application LCC/2020/0007 – Simonswood Industrial Estate</w:t>
      </w:r>
    </w:p>
    <w:p w:rsidR="007810ED" w:rsidRDefault="007810ED" w:rsidP="009442E1">
      <w:pPr>
        <w:jc w:val="both"/>
        <w:rPr>
          <w:rFonts w:ascii="Arial" w:hAnsi="Arial" w:cs="Arial"/>
          <w:sz w:val="24"/>
          <w:szCs w:val="24"/>
        </w:rPr>
      </w:pPr>
    </w:p>
    <w:p w:rsidR="007810ED" w:rsidRDefault="007810ED" w:rsidP="009442E1">
      <w:pPr>
        <w:jc w:val="both"/>
        <w:rPr>
          <w:rFonts w:ascii="Arial" w:hAnsi="Arial" w:cs="Arial"/>
          <w:sz w:val="24"/>
          <w:szCs w:val="24"/>
        </w:rPr>
      </w:pPr>
      <w:r>
        <w:rPr>
          <w:rFonts w:ascii="Arial" w:hAnsi="Arial" w:cs="Arial"/>
          <w:sz w:val="24"/>
          <w:szCs w:val="24"/>
        </w:rPr>
        <w:t>Consultations</w:t>
      </w:r>
    </w:p>
    <w:p w:rsidR="007810ED" w:rsidRDefault="007810ED" w:rsidP="009442E1">
      <w:pPr>
        <w:jc w:val="both"/>
        <w:rPr>
          <w:rFonts w:ascii="Arial" w:hAnsi="Arial" w:cs="Arial"/>
          <w:sz w:val="24"/>
          <w:szCs w:val="24"/>
        </w:rPr>
      </w:pPr>
    </w:p>
    <w:p w:rsidR="007810ED" w:rsidRDefault="007810ED" w:rsidP="009442E1">
      <w:pPr>
        <w:jc w:val="both"/>
        <w:rPr>
          <w:rFonts w:ascii="Arial" w:hAnsi="Arial" w:cs="Arial"/>
          <w:sz w:val="24"/>
          <w:szCs w:val="24"/>
        </w:rPr>
      </w:pPr>
      <w:r>
        <w:rPr>
          <w:rFonts w:ascii="Arial" w:hAnsi="Arial" w:cs="Arial"/>
          <w:sz w:val="24"/>
          <w:szCs w:val="24"/>
        </w:rPr>
        <w:t xml:space="preserve">Network Rail – raise a holding objection as they consider that the </w:t>
      </w:r>
      <w:r w:rsidR="00FF3A23">
        <w:rPr>
          <w:rFonts w:ascii="Arial" w:hAnsi="Arial" w:cs="Arial"/>
          <w:sz w:val="24"/>
          <w:szCs w:val="24"/>
        </w:rPr>
        <w:t xml:space="preserve">submitted plans show that the stockpiles </w:t>
      </w:r>
      <w:r w:rsidR="006B1FA2">
        <w:rPr>
          <w:rFonts w:ascii="Arial" w:hAnsi="Arial" w:cs="Arial"/>
          <w:sz w:val="24"/>
          <w:szCs w:val="24"/>
        </w:rPr>
        <w:t>will be</w:t>
      </w:r>
      <w:r w:rsidR="00FF3A23">
        <w:rPr>
          <w:rFonts w:ascii="Arial" w:hAnsi="Arial" w:cs="Arial"/>
          <w:sz w:val="24"/>
          <w:szCs w:val="24"/>
        </w:rPr>
        <w:t xml:space="preserve"> significantly closer to the railway line than the stockpiles on the applicant's current site. The </w:t>
      </w:r>
      <w:r>
        <w:rPr>
          <w:rFonts w:ascii="Arial" w:hAnsi="Arial" w:cs="Arial"/>
          <w:sz w:val="24"/>
          <w:szCs w:val="24"/>
        </w:rPr>
        <w:t xml:space="preserve">proposals are likely to have an adverse impact on </w:t>
      </w:r>
      <w:r w:rsidR="001607B0">
        <w:rPr>
          <w:rFonts w:ascii="Arial" w:hAnsi="Arial" w:cs="Arial"/>
          <w:sz w:val="24"/>
          <w:szCs w:val="24"/>
        </w:rPr>
        <w:t>Network Rail property</w:t>
      </w:r>
      <w:r>
        <w:rPr>
          <w:rFonts w:ascii="Arial" w:hAnsi="Arial" w:cs="Arial"/>
          <w:sz w:val="24"/>
          <w:szCs w:val="24"/>
        </w:rPr>
        <w:t xml:space="preserve"> and may lead to flooding of the railway. </w:t>
      </w:r>
    </w:p>
    <w:p w:rsidR="00FF3A23" w:rsidRDefault="00FF3A23" w:rsidP="009442E1">
      <w:pPr>
        <w:jc w:val="both"/>
        <w:rPr>
          <w:rFonts w:ascii="Arial" w:hAnsi="Arial" w:cs="Arial"/>
          <w:sz w:val="24"/>
          <w:szCs w:val="24"/>
        </w:rPr>
      </w:pPr>
    </w:p>
    <w:p w:rsidR="007810ED" w:rsidRDefault="000B3BD9" w:rsidP="009442E1">
      <w:pPr>
        <w:jc w:val="both"/>
        <w:rPr>
          <w:rFonts w:ascii="Arial" w:hAnsi="Arial" w:cs="Arial"/>
          <w:sz w:val="24"/>
          <w:szCs w:val="24"/>
        </w:rPr>
      </w:pPr>
      <w:r>
        <w:rPr>
          <w:rFonts w:ascii="Arial" w:hAnsi="Arial" w:cs="Arial"/>
          <w:sz w:val="24"/>
          <w:szCs w:val="24"/>
        </w:rPr>
        <w:t>Network Rail therefore</w:t>
      </w:r>
      <w:r w:rsidR="007810ED">
        <w:rPr>
          <w:rFonts w:ascii="Arial" w:hAnsi="Arial" w:cs="Arial"/>
          <w:sz w:val="24"/>
          <w:szCs w:val="24"/>
        </w:rPr>
        <w:t xml:space="preserve"> request a number of conditions in order to identify the boundary of the railway and protect their assets including the erection of a 1.8 m high fence along the railway boundary in order to prevent trespass onto their land and to prevent drainage from the site causing flooding of the railway.</w:t>
      </w:r>
    </w:p>
    <w:p w:rsidR="007810ED" w:rsidRDefault="007810ED" w:rsidP="009442E1">
      <w:pPr>
        <w:jc w:val="both"/>
        <w:rPr>
          <w:rFonts w:ascii="Arial" w:hAnsi="Arial" w:cs="Arial"/>
          <w:sz w:val="24"/>
          <w:szCs w:val="24"/>
        </w:rPr>
      </w:pPr>
    </w:p>
    <w:p w:rsidR="007810ED" w:rsidRDefault="006B1FA2" w:rsidP="009442E1">
      <w:pPr>
        <w:jc w:val="both"/>
        <w:rPr>
          <w:rFonts w:ascii="Arial" w:hAnsi="Arial" w:cs="Arial"/>
          <w:sz w:val="24"/>
          <w:szCs w:val="24"/>
        </w:rPr>
      </w:pPr>
      <w:r>
        <w:rPr>
          <w:rFonts w:ascii="Arial" w:hAnsi="Arial" w:cs="Arial"/>
          <w:sz w:val="24"/>
          <w:szCs w:val="24"/>
        </w:rPr>
        <w:t>Advice:</w:t>
      </w:r>
      <w:r w:rsidR="007810ED">
        <w:rPr>
          <w:rFonts w:ascii="Arial" w:hAnsi="Arial" w:cs="Arial"/>
          <w:sz w:val="24"/>
          <w:szCs w:val="24"/>
        </w:rPr>
        <w:t xml:space="preserve"> The comments of Network Rail are noted. </w:t>
      </w:r>
      <w:r w:rsidR="001607B0">
        <w:rPr>
          <w:rFonts w:ascii="Arial" w:hAnsi="Arial" w:cs="Arial"/>
          <w:sz w:val="24"/>
          <w:szCs w:val="24"/>
        </w:rPr>
        <w:t>However, t</w:t>
      </w:r>
      <w:r w:rsidR="007810ED">
        <w:rPr>
          <w:rFonts w:ascii="Arial" w:hAnsi="Arial" w:cs="Arial"/>
          <w:sz w:val="24"/>
          <w:szCs w:val="24"/>
        </w:rPr>
        <w:t>here is already a</w:t>
      </w:r>
      <w:r w:rsidR="001607B0">
        <w:rPr>
          <w:rFonts w:ascii="Arial" w:hAnsi="Arial" w:cs="Arial"/>
          <w:sz w:val="24"/>
          <w:szCs w:val="24"/>
        </w:rPr>
        <w:t>n earth</w:t>
      </w:r>
      <w:r w:rsidR="007810ED">
        <w:rPr>
          <w:rFonts w:ascii="Arial" w:hAnsi="Arial" w:cs="Arial"/>
          <w:sz w:val="24"/>
          <w:szCs w:val="24"/>
        </w:rPr>
        <w:t xml:space="preserve"> bund approximately 5 metres</w:t>
      </w:r>
      <w:r w:rsidR="001607B0">
        <w:rPr>
          <w:rFonts w:ascii="Arial" w:hAnsi="Arial" w:cs="Arial"/>
          <w:sz w:val="24"/>
          <w:szCs w:val="24"/>
        </w:rPr>
        <w:t xml:space="preserve"> high</w:t>
      </w:r>
      <w:r w:rsidR="007810ED">
        <w:rPr>
          <w:rFonts w:ascii="Arial" w:hAnsi="Arial" w:cs="Arial"/>
          <w:sz w:val="24"/>
          <w:szCs w:val="24"/>
        </w:rPr>
        <w:t xml:space="preserve"> between the site </w:t>
      </w:r>
      <w:r w:rsidR="00746C6D">
        <w:rPr>
          <w:rFonts w:ascii="Arial" w:hAnsi="Arial" w:cs="Arial"/>
          <w:sz w:val="24"/>
          <w:szCs w:val="24"/>
        </w:rPr>
        <w:t xml:space="preserve">and the railway which would be retained </w:t>
      </w:r>
      <w:r w:rsidR="007810ED">
        <w:rPr>
          <w:rFonts w:ascii="Arial" w:hAnsi="Arial" w:cs="Arial"/>
          <w:sz w:val="24"/>
          <w:szCs w:val="24"/>
        </w:rPr>
        <w:t xml:space="preserve">and the proposal should therefore not increase any run off towards railway land. Provided that a condition is imposed to </w:t>
      </w:r>
      <w:r w:rsidR="001607B0">
        <w:rPr>
          <w:rFonts w:ascii="Arial" w:hAnsi="Arial" w:cs="Arial"/>
          <w:sz w:val="24"/>
          <w:szCs w:val="24"/>
        </w:rPr>
        <w:t>ensure the ret</w:t>
      </w:r>
      <w:r w:rsidR="00746C6D">
        <w:rPr>
          <w:rFonts w:ascii="Arial" w:hAnsi="Arial" w:cs="Arial"/>
          <w:sz w:val="24"/>
          <w:szCs w:val="24"/>
        </w:rPr>
        <w:t xml:space="preserve">ention of the existing bund </w:t>
      </w:r>
      <w:r w:rsidR="007810ED">
        <w:rPr>
          <w:rFonts w:ascii="Arial" w:hAnsi="Arial" w:cs="Arial"/>
          <w:sz w:val="24"/>
          <w:szCs w:val="24"/>
        </w:rPr>
        <w:t xml:space="preserve">it is considered that the development would not have any unacceptable </w:t>
      </w:r>
      <w:r w:rsidR="00746C6D">
        <w:rPr>
          <w:rFonts w:ascii="Arial" w:hAnsi="Arial" w:cs="Arial"/>
          <w:sz w:val="24"/>
          <w:szCs w:val="24"/>
        </w:rPr>
        <w:t xml:space="preserve">drainage </w:t>
      </w:r>
      <w:r w:rsidR="007810ED">
        <w:rPr>
          <w:rFonts w:ascii="Arial" w:hAnsi="Arial" w:cs="Arial"/>
          <w:sz w:val="24"/>
          <w:szCs w:val="24"/>
        </w:rPr>
        <w:t>impacts on the railway.</w:t>
      </w:r>
      <w:r w:rsidR="00746C6D">
        <w:rPr>
          <w:rFonts w:ascii="Arial" w:hAnsi="Arial" w:cs="Arial"/>
          <w:sz w:val="24"/>
          <w:szCs w:val="24"/>
        </w:rPr>
        <w:t xml:space="preserve"> Condition 6 should also be noted</w:t>
      </w:r>
      <w:r>
        <w:rPr>
          <w:rFonts w:ascii="Arial" w:hAnsi="Arial" w:cs="Arial"/>
          <w:sz w:val="24"/>
          <w:szCs w:val="24"/>
        </w:rPr>
        <w:t>, the</w:t>
      </w:r>
      <w:r w:rsidR="00746C6D">
        <w:rPr>
          <w:rFonts w:ascii="Arial" w:hAnsi="Arial" w:cs="Arial"/>
          <w:sz w:val="24"/>
          <w:szCs w:val="24"/>
        </w:rPr>
        <w:t xml:space="preserve"> purpose of </w:t>
      </w:r>
      <w:r w:rsidR="00746C6D">
        <w:rPr>
          <w:rFonts w:ascii="Arial" w:hAnsi="Arial" w:cs="Arial"/>
          <w:sz w:val="24"/>
          <w:szCs w:val="24"/>
        </w:rPr>
        <w:lastRenderedPageBreak/>
        <w:t>which is to ensure that the stockpiles are properly contained on their southern side to ensure that there is no danger of any material spilling on the railway land.</w:t>
      </w:r>
    </w:p>
    <w:p w:rsidR="001607B0" w:rsidRDefault="001607B0" w:rsidP="009442E1">
      <w:pPr>
        <w:jc w:val="both"/>
        <w:rPr>
          <w:rFonts w:ascii="Arial" w:hAnsi="Arial" w:cs="Arial"/>
          <w:sz w:val="24"/>
          <w:szCs w:val="24"/>
        </w:rPr>
      </w:pPr>
    </w:p>
    <w:p w:rsidR="00746C6D" w:rsidRDefault="001607B0" w:rsidP="009442E1">
      <w:pPr>
        <w:jc w:val="both"/>
        <w:rPr>
          <w:rFonts w:ascii="Arial" w:hAnsi="Arial" w:cs="Arial"/>
          <w:sz w:val="24"/>
          <w:szCs w:val="24"/>
        </w:rPr>
      </w:pPr>
      <w:r>
        <w:rPr>
          <w:rFonts w:ascii="Arial" w:hAnsi="Arial" w:cs="Arial"/>
          <w:sz w:val="24"/>
          <w:szCs w:val="24"/>
        </w:rPr>
        <w:t xml:space="preserve">A further condition is proposed to require the retention of the existing bund. </w:t>
      </w:r>
    </w:p>
    <w:p w:rsidR="001607B0" w:rsidRDefault="001607B0" w:rsidP="009442E1">
      <w:pPr>
        <w:jc w:val="both"/>
        <w:rPr>
          <w:rFonts w:ascii="Arial" w:hAnsi="Arial" w:cs="Arial"/>
          <w:sz w:val="24"/>
          <w:szCs w:val="24"/>
        </w:rPr>
      </w:pPr>
    </w:p>
    <w:p w:rsidR="001607B0" w:rsidRDefault="006B1FA2" w:rsidP="009442E1">
      <w:pPr>
        <w:jc w:val="both"/>
        <w:rPr>
          <w:rFonts w:ascii="Arial" w:hAnsi="Arial" w:cs="Arial"/>
          <w:sz w:val="24"/>
          <w:szCs w:val="24"/>
        </w:rPr>
      </w:pPr>
      <w:r>
        <w:rPr>
          <w:rFonts w:ascii="Arial" w:hAnsi="Arial" w:cs="Arial"/>
          <w:sz w:val="24"/>
          <w:szCs w:val="24"/>
        </w:rPr>
        <w:t xml:space="preserve">12. </w:t>
      </w:r>
      <w:r w:rsidR="001607B0">
        <w:rPr>
          <w:rFonts w:ascii="Arial" w:hAnsi="Arial" w:cs="Arial"/>
          <w:sz w:val="24"/>
          <w:szCs w:val="24"/>
        </w:rPr>
        <w:t>The existing bund along the southern boundary of the site shall be retained in its current dimensions throughout the duration of the development. There shall be no drainage through the bund onto the railway to the south.</w:t>
      </w:r>
    </w:p>
    <w:p w:rsidR="001607B0" w:rsidRDefault="001607B0" w:rsidP="009442E1">
      <w:pPr>
        <w:jc w:val="both"/>
        <w:rPr>
          <w:rFonts w:ascii="Arial" w:hAnsi="Arial" w:cs="Arial"/>
          <w:sz w:val="24"/>
          <w:szCs w:val="24"/>
        </w:rPr>
      </w:pPr>
    </w:p>
    <w:p w:rsidR="001607B0" w:rsidRPr="00C8623D" w:rsidRDefault="006B1FA2" w:rsidP="009442E1">
      <w:pPr>
        <w:jc w:val="both"/>
        <w:rPr>
          <w:rFonts w:ascii="Arial" w:hAnsi="Arial" w:cs="Arial"/>
          <w:i/>
          <w:sz w:val="24"/>
          <w:szCs w:val="24"/>
        </w:rPr>
      </w:pPr>
      <w:r w:rsidRPr="00C8623D">
        <w:rPr>
          <w:rFonts w:ascii="Arial" w:hAnsi="Arial" w:cs="Arial"/>
          <w:i/>
          <w:sz w:val="24"/>
          <w:szCs w:val="24"/>
        </w:rPr>
        <w:t>Reason:</w:t>
      </w:r>
      <w:r w:rsidR="001607B0" w:rsidRPr="00C8623D">
        <w:rPr>
          <w:rFonts w:ascii="Arial" w:hAnsi="Arial" w:cs="Arial"/>
          <w:i/>
          <w:sz w:val="24"/>
          <w:szCs w:val="24"/>
        </w:rPr>
        <w:t xml:space="preserve"> In the interest of the safety of the </w:t>
      </w:r>
      <w:r w:rsidRPr="00C8623D">
        <w:rPr>
          <w:rFonts w:ascii="Arial" w:hAnsi="Arial" w:cs="Arial"/>
          <w:i/>
          <w:sz w:val="24"/>
          <w:szCs w:val="24"/>
        </w:rPr>
        <w:t>railway and</w:t>
      </w:r>
      <w:r w:rsidR="001607B0" w:rsidRPr="00C8623D">
        <w:rPr>
          <w:rFonts w:ascii="Arial" w:hAnsi="Arial" w:cs="Arial"/>
          <w:i/>
          <w:sz w:val="24"/>
          <w:szCs w:val="24"/>
        </w:rPr>
        <w:t xml:space="preserve"> to conform with Policy DM2 of the Lancashire Minerals and Waste Local Plan.</w:t>
      </w:r>
    </w:p>
    <w:p w:rsidR="007810ED" w:rsidRDefault="007810ED" w:rsidP="009442E1">
      <w:pPr>
        <w:jc w:val="both"/>
        <w:rPr>
          <w:rFonts w:ascii="Arial" w:hAnsi="Arial" w:cs="Arial"/>
          <w:sz w:val="24"/>
          <w:szCs w:val="24"/>
        </w:rPr>
      </w:pPr>
    </w:p>
    <w:p w:rsidR="00A715E8" w:rsidRPr="00546E2B" w:rsidRDefault="00F070B9" w:rsidP="00000C01">
      <w:pPr>
        <w:jc w:val="both"/>
        <w:rPr>
          <w:rFonts w:ascii="Arial" w:hAnsi="Arial" w:cs="Arial"/>
          <w:b/>
          <w:sz w:val="24"/>
          <w:szCs w:val="24"/>
        </w:rPr>
      </w:pPr>
      <w:r>
        <w:rPr>
          <w:rFonts w:ascii="Arial" w:hAnsi="Arial" w:cs="Arial"/>
          <w:b/>
          <w:sz w:val="24"/>
          <w:szCs w:val="24"/>
        </w:rPr>
        <w:t>Item 7 Application - LCC/2019/0070</w:t>
      </w:r>
      <w:r w:rsidR="00546E2B" w:rsidRPr="00546E2B">
        <w:rPr>
          <w:rFonts w:ascii="Arial" w:hAnsi="Arial" w:cs="Arial"/>
          <w:b/>
          <w:sz w:val="24"/>
          <w:szCs w:val="24"/>
        </w:rPr>
        <w:t xml:space="preserve"> - </w:t>
      </w:r>
      <w:r>
        <w:rPr>
          <w:rFonts w:ascii="Arial" w:hAnsi="Arial" w:cs="Arial"/>
          <w:b/>
          <w:sz w:val="24"/>
          <w:szCs w:val="24"/>
        </w:rPr>
        <w:t>Northcliffe</w:t>
      </w:r>
    </w:p>
    <w:p w:rsidR="00546E2B" w:rsidRPr="00546E2B" w:rsidRDefault="00546E2B" w:rsidP="00000C01">
      <w:pPr>
        <w:jc w:val="both"/>
        <w:rPr>
          <w:rFonts w:ascii="Arial" w:hAnsi="Arial" w:cs="Arial"/>
          <w:sz w:val="24"/>
          <w:szCs w:val="24"/>
        </w:rPr>
      </w:pPr>
    </w:p>
    <w:p w:rsidR="00546E2B" w:rsidRDefault="00F070B9" w:rsidP="00000C01">
      <w:pPr>
        <w:jc w:val="both"/>
        <w:rPr>
          <w:rFonts w:ascii="Arial" w:hAnsi="Arial" w:cs="Arial"/>
          <w:sz w:val="24"/>
          <w:szCs w:val="24"/>
        </w:rPr>
      </w:pPr>
      <w:r>
        <w:rPr>
          <w:rFonts w:ascii="Arial" w:hAnsi="Arial" w:cs="Arial"/>
          <w:sz w:val="24"/>
          <w:szCs w:val="24"/>
        </w:rPr>
        <w:t>Representations</w:t>
      </w:r>
    </w:p>
    <w:p w:rsidR="00F070B9" w:rsidRDefault="00F070B9" w:rsidP="00000C01">
      <w:pPr>
        <w:jc w:val="both"/>
        <w:rPr>
          <w:rFonts w:ascii="Arial" w:hAnsi="Arial" w:cs="Arial"/>
          <w:sz w:val="24"/>
          <w:szCs w:val="24"/>
        </w:rPr>
      </w:pPr>
    </w:p>
    <w:p w:rsidR="00F070B9" w:rsidRDefault="00F070B9" w:rsidP="00000C01">
      <w:pPr>
        <w:jc w:val="both"/>
        <w:rPr>
          <w:rFonts w:ascii="Arial" w:hAnsi="Arial" w:cs="Arial"/>
          <w:sz w:val="24"/>
          <w:szCs w:val="24"/>
        </w:rPr>
      </w:pPr>
      <w:r>
        <w:rPr>
          <w:rFonts w:ascii="Arial" w:hAnsi="Arial" w:cs="Arial"/>
          <w:sz w:val="24"/>
          <w:szCs w:val="24"/>
        </w:rPr>
        <w:t>Additional representation from a resident living on Blackburn Old Road raising the following matters:</w:t>
      </w:r>
    </w:p>
    <w:p w:rsidR="00F070B9" w:rsidRDefault="00F070B9" w:rsidP="00000C01">
      <w:pPr>
        <w:jc w:val="both"/>
        <w:rPr>
          <w:rFonts w:ascii="Arial" w:hAnsi="Arial" w:cs="Arial"/>
          <w:sz w:val="24"/>
          <w:szCs w:val="24"/>
        </w:rPr>
      </w:pPr>
    </w:p>
    <w:p w:rsidR="00F070B9" w:rsidRDefault="00F070B9" w:rsidP="00F070B9">
      <w:pPr>
        <w:pStyle w:val="ListParagraph"/>
        <w:numPr>
          <w:ilvl w:val="0"/>
          <w:numId w:val="9"/>
        </w:numPr>
        <w:jc w:val="both"/>
        <w:rPr>
          <w:rFonts w:cs="Arial"/>
          <w:szCs w:val="24"/>
        </w:rPr>
      </w:pPr>
      <w:r>
        <w:rPr>
          <w:rFonts w:cs="Arial"/>
          <w:szCs w:val="24"/>
        </w:rPr>
        <w:t>The application should be adjourned as the consultation with residents has been inadequate and the residents are still waiting for a response to a Freedom of Information request that they have made.</w:t>
      </w:r>
    </w:p>
    <w:p w:rsidR="00F070B9" w:rsidRDefault="00F070B9" w:rsidP="00F070B9">
      <w:pPr>
        <w:pStyle w:val="ListParagraph"/>
        <w:numPr>
          <w:ilvl w:val="0"/>
          <w:numId w:val="9"/>
        </w:numPr>
        <w:jc w:val="both"/>
        <w:rPr>
          <w:rFonts w:cs="Arial"/>
          <w:szCs w:val="24"/>
        </w:rPr>
      </w:pPr>
      <w:r>
        <w:rPr>
          <w:rFonts w:cs="Arial"/>
          <w:szCs w:val="24"/>
        </w:rPr>
        <w:lastRenderedPageBreak/>
        <w:t>There are a number of inconsistencies and omissions in the planning application as pointed out in the response from LCC Landscape. These omissions make it difficult for local residents to comment on the application</w:t>
      </w:r>
      <w:r w:rsidR="00CA66FC">
        <w:rPr>
          <w:rFonts w:cs="Arial"/>
          <w:szCs w:val="24"/>
        </w:rPr>
        <w:t>.</w:t>
      </w:r>
    </w:p>
    <w:p w:rsidR="00F070B9" w:rsidRDefault="00F070B9" w:rsidP="00F070B9">
      <w:pPr>
        <w:pStyle w:val="ListParagraph"/>
        <w:numPr>
          <w:ilvl w:val="0"/>
          <w:numId w:val="9"/>
        </w:numPr>
        <w:jc w:val="both"/>
        <w:rPr>
          <w:rFonts w:cs="Arial"/>
          <w:szCs w:val="24"/>
        </w:rPr>
      </w:pPr>
      <w:r>
        <w:rPr>
          <w:rFonts w:cs="Arial"/>
          <w:szCs w:val="24"/>
        </w:rPr>
        <w:t>The response from the LCC Ecologist makes clear that the application should not be determined at the present time as a licence should first be obtained from Natural England and the building should be repositioned to comply with NPPF and the NERC Act in relation to safeguarding trees.</w:t>
      </w:r>
    </w:p>
    <w:p w:rsidR="00F070B9" w:rsidRDefault="00F070B9" w:rsidP="00F070B9">
      <w:pPr>
        <w:pStyle w:val="ListParagraph"/>
        <w:numPr>
          <w:ilvl w:val="0"/>
          <w:numId w:val="9"/>
        </w:numPr>
        <w:jc w:val="both"/>
        <w:rPr>
          <w:rFonts w:cs="Arial"/>
          <w:szCs w:val="24"/>
        </w:rPr>
      </w:pPr>
      <w:r>
        <w:rPr>
          <w:rFonts w:cs="Arial"/>
          <w:szCs w:val="24"/>
        </w:rPr>
        <w:t>Building cannot commence between March and the end of July due to the need to protect nesting birds.</w:t>
      </w:r>
    </w:p>
    <w:p w:rsidR="00F070B9" w:rsidRDefault="00F070B9" w:rsidP="00F070B9">
      <w:pPr>
        <w:jc w:val="both"/>
        <w:rPr>
          <w:rFonts w:cs="Arial"/>
          <w:szCs w:val="24"/>
        </w:rPr>
      </w:pPr>
    </w:p>
    <w:p w:rsidR="00F070B9" w:rsidRDefault="00F070B9" w:rsidP="00F070B9">
      <w:pPr>
        <w:jc w:val="both"/>
        <w:rPr>
          <w:rFonts w:ascii="Arial" w:hAnsi="Arial" w:cs="Arial"/>
          <w:sz w:val="24"/>
          <w:szCs w:val="24"/>
        </w:rPr>
      </w:pPr>
      <w:r w:rsidRPr="00F070B9">
        <w:rPr>
          <w:rFonts w:ascii="Arial" w:hAnsi="Arial" w:cs="Arial"/>
          <w:sz w:val="24"/>
          <w:szCs w:val="24"/>
        </w:rPr>
        <w:t>Advice</w:t>
      </w:r>
    </w:p>
    <w:p w:rsidR="00F070B9" w:rsidRDefault="00F070B9" w:rsidP="00F070B9">
      <w:pPr>
        <w:jc w:val="both"/>
        <w:rPr>
          <w:rFonts w:ascii="Arial" w:hAnsi="Arial" w:cs="Arial"/>
          <w:sz w:val="24"/>
          <w:szCs w:val="24"/>
        </w:rPr>
      </w:pPr>
    </w:p>
    <w:p w:rsidR="00F070B9" w:rsidRDefault="00F070B9" w:rsidP="00F070B9">
      <w:pPr>
        <w:jc w:val="both"/>
        <w:rPr>
          <w:rFonts w:ascii="Arial" w:hAnsi="Arial" w:cs="Arial"/>
          <w:sz w:val="24"/>
          <w:szCs w:val="24"/>
        </w:rPr>
      </w:pPr>
      <w:r>
        <w:rPr>
          <w:rFonts w:ascii="Arial" w:hAnsi="Arial" w:cs="Arial"/>
          <w:sz w:val="24"/>
          <w:szCs w:val="24"/>
        </w:rPr>
        <w:t>Consultation on the planning application has been undertaken in accordance with statutory provisions and as you will not</w:t>
      </w:r>
      <w:r w:rsidR="00C8623D">
        <w:rPr>
          <w:rFonts w:ascii="Arial" w:hAnsi="Arial" w:cs="Arial"/>
          <w:sz w:val="24"/>
          <w:szCs w:val="24"/>
        </w:rPr>
        <w:t>e</w:t>
      </w:r>
      <w:r>
        <w:rPr>
          <w:rFonts w:ascii="Arial" w:hAnsi="Arial" w:cs="Arial"/>
          <w:sz w:val="24"/>
          <w:szCs w:val="24"/>
        </w:rPr>
        <w:t xml:space="preserve"> from the report, many representations have been received</w:t>
      </w:r>
    </w:p>
    <w:p w:rsidR="00F070B9" w:rsidRDefault="00F070B9" w:rsidP="00F070B9">
      <w:pPr>
        <w:jc w:val="both"/>
        <w:rPr>
          <w:rFonts w:ascii="Arial" w:hAnsi="Arial" w:cs="Arial"/>
          <w:sz w:val="24"/>
          <w:szCs w:val="24"/>
        </w:rPr>
      </w:pPr>
    </w:p>
    <w:p w:rsidR="00F070B9" w:rsidRDefault="00F070B9" w:rsidP="00F070B9">
      <w:pPr>
        <w:jc w:val="both"/>
        <w:rPr>
          <w:rFonts w:ascii="Arial" w:hAnsi="Arial" w:cs="Arial"/>
          <w:sz w:val="24"/>
          <w:szCs w:val="24"/>
        </w:rPr>
      </w:pPr>
      <w:r>
        <w:rPr>
          <w:rFonts w:ascii="Arial" w:hAnsi="Arial" w:cs="Arial"/>
          <w:sz w:val="24"/>
          <w:szCs w:val="24"/>
        </w:rPr>
        <w:t xml:space="preserve">There were some issues in the application relating to the trees to be removed, impact of the fencing and design of the lighting. </w:t>
      </w:r>
      <w:r w:rsidR="009723C7">
        <w:rPr>
          <w:rFonts w:ascii="Arial" w:hAnsi="Arial" w:cs="Arial"/>
          <w:sz w:val="24"/>
          <w:szCs w:val="24"/>
        </w:rPr>
        <w:t>T</w:t>
      </w:r>
      <w:r>
        <w:rPr>
          <w:rFonts w:ascii="Arial" w:hAnsi="Arial" w:cs="Arial"/>
          <w:sz w:val="24"/>
          <w:szCs w:val="24"/>
        </w:rPr>
        <w:t xml:space="preserve">hese have been raised with the </w:t>
      </w:r>
      <w:r w:rsidR="009723C7">
        <w:rPr>
          <w:rFonts w:ascii="Arial" w:hAnsi="Arial" w:cs="Arial"/>
          <w:sz w:val="24"/>
          <w:szCs w:val="24"/>
        </w:rPr>
        <w:t>applicant and amended drawings submitted.</w:t>
      </w:r>
    </w:p>
    <w:p w:rsidR="009723C7" w:rsidRDefault="009723C7" w:rsidP="00F070B9">
      <w:pPr>
        <w:jc w:val="both"/>
        <w:rPr>
          <w:rFonts w:ascii="Arial" w:hAnsi="Arial" w:cs="Arial"/>
          <w:sz w:val="24"/>
          <w:szCs w:val="24"/>
        </w:rPr>
      </w:pPr>
    </w:p>
    <w:p w:rsidR="009723C7" w:rsidRDefault="009723C7" w:rsidP="00F070B9">
      <w:pPr>
        <w:jc w:val="both"/>
        <w:rPr>
          <w:rFonts w:ascii="Arial" w:hAnsi="Arial" w:cs="Arial"/>
          <w:sz w:val="24"/>
          <w:szCs w:val="24"/>
        </w:rPr>
      </w:pPr>
      <w:r>
        <w:rPr>
          <w:rFonts w:ascii="Arial" w:hAnsi="Arial" w:cs="Arial"/>
          <w:sz w:val="24"/>
          <w:szCs w:val="24"/>
        </w:rPr>
        <w:t xml:space="preserve">The issues in relation to bats are covered on page 38 of the report. Fundamentally, a licence does not need to be obtained before granting planning permission. The requirement is that the tests in the Habitats </w:t>
      </w:r>
      <w:r w:rsidR="006B1FA2">
        <w:rPr>
          <w:rFonts w:ascii="Arial" w:hAnsi="Arial" w:cs="Arial"/>
          <w:sz w:val="24"/>
          <w:szCs w:val="24"/>
        </w:rPr>
        <w:t>Regulations relating</w:t>
      </w:r>
      <w:r>
        <w:rPr>
          <w:rFonts w:ascii="Arial" w:hAnsi="Arial" w:cs="Arial"/>
          <w:sz w:val="24"/>
          <w:szCs w:val="24"/>
        </w:rPr>
        <w:t xml:space="preserve"> to protected species are satisfied and these are dealt with on page 38</w:t>
      </w:r>
      <w:r w:rsidR="00C8623D">
        <w:rPr>
          <w:rFonts w:ascii="Arial" w:hAnsi="Arial" w:cs="Arial"/>
          <w:sz w:val="24"/>
          <w:szCs w:val="24"/>
        </w:rPr>
        <w:t xml:space="preserve"> </w:t>
      </w:r>
      <w:r w:rsidR="00C8623D">
        <w:rPr>
          <w:rFonts w:ascii="Arial" w:hAnsi="Arial" w:cs="Arial"/>
          <w:sz w:val="24"/>
          <w:szCs w:val="24"/>
        </w:rPr>
        <w:lastRenderedPageBreak/>
        <w:t>of the report</w:t>
      </w:r>
      <w:r>
        <w:rPr>
          <w:rFonts w:ascii="Arial" w:hAnsi="Arial" w:cs="Arial"/>
          <w:sz w:val="24"/>
          <w:szCs w:val="24"/>
        </w:rPr>
        <w:t>. In relation to trees, only one of the trees on the eastern boundary now requires removal – see condition 8.</w:t>
      </w:r>
    </w:p>
    <w:p w:rsidR="009723C7" w:rsidRDefault="009723C7" w:rsidP="00F070B9">
      <w:pPr>
        <w:jc w:val="both"/>
        <w:rPr>
          <w:rFonts w:ascii="Arial" w:hAnsi="Arial" w:cs="Arial"/>
          <w:sz w:val="24"/>
          <w:szCs w:val="24"/>
        </w:rPr>
      </w:pPr>
    </w:p>
    <w:p w:rsidR="009723C7" w:rsidRPr="00F070B9" w:rsidRDefault="009723C7" w:rsidP="00F070B9">
      <w:pPr>
        <w:jc w:val="both"/>
        <w:rPr>
          <w:rFonts w:ascii="Arial" w:hAnsi="Arial" w:cs="Arial"/>
          <w:sz w:val="24"/>
          <w:szCs w:val="24"/>
        </w:rPr>
      </w:pPr>
      <w:r>
        <w:rPr>
          <w:rFonts w:ascii="Arial" w:hAnsi="Arial" w:cs="Arial"/>
          <w:sz w:val="24"/>
          <w:szCs w:val="24"/>
        </w:rPr>
        <w:t>The seasonal restriction in relation to breeding birds is noted. However, that does not prevent the planning application from being determined</w:t>
      </w:r>
    </w:p>
    <w:p w:rsidR="00546E2B" w:rsidRDefault="00546E2B" w:rsidP="00000C01">
      <w:pPr>
        <w:jc w:val="both"/>
        <w:rPr>
          <w:rFonts w:ascii="Arial" w:hAnsi="Arial" w:cs="Arial"/>
          <w:sz w:val="24"/>
          <w:szCs w:val="24"/>
        </w:rPr>
      </w:pPr>
    </w:p>
    <w:p w:rsidR="00546E2B" w:rsidRPr="00B5296C" w:rsidRDefault="00546E2B" w:rsidP="00000C01">
      <w:pPr>
        <w:jc w:val="both"/>
        <w:rPr>
          <w:rFonts w:ascii="Arial" w:hAnsi="Arial" w:cs="Arial"/>
          <w:sz w:val="24"/>
          <w:szCs w:val="24"/>
        </w:rPr>
      </w:pPr>
      <w:bookmarkStart w:id="0" w:name="_GoBack"/>
      <w:bookmarkEnd w:id="0"/>
    </w:p>
    <w:sectPr w:rsidR="00546E2B" w:rsidRPr="00B52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4F6"/>
    <w:multiLevelType w:val="hybridMultilevel"/>
    <w:tmpl w:val="9B8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32BB7"/>
    <w:multiLevelType w:val="hybridMultilevel"/>
    <w:tmpl w:val="A228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272077"/>
    <w:multiLevelType w:val="hybridMultilevel"/>
    <w:tmpl w:val="67C4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44D59"/>
    <w:multiLevelType w:val="hybridMultilevel"/>
    <w:tmpl w:val="76D07A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90E7B"/>
    <w:multiLevelType w:val="hybridMultilevel"/>
    <w:tmpl w:val="982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95773"/>
    <w:multiLevelType w:val="hybridMultilevel"/>
    <w:tmpl w:val="5B84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06342"/>
    <w:multiLevelType w:val="hybridMultilevel"/>
    <w:tmpl w:val="5ADA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C030E"/>
    <w:multiLevelType w:val="hybridMultilevel"/>
    <w:tmpl w:val="CD9675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D935163"/>
    <w:multiLevelType w:val="hybridMultilevel"/>
    <w:tmpl w:val="2F16C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8A"/>
    <w:rsid w:val="00000C01"/>
    <w:rsid w:val="00055F65"/>
    <w:rsid w:val="00063FA9"/>
    <w:rsid w:val="000729ED"/>
    <w:rsid w:val="000A1AE3"/>
    <w:rsid w:val="000A4E8E"/>
    <w:rsid w:val="000A52D1"/>
    <w:rsid w:val="000B3BD9"/>
    <w:rsid w:val="000C24A8"/>
    <w:rsid w:val="0010279F"/>
    <w:rsid w:val="00115E3D"/>
    <w:rsid w:val="00137385"/>
    <w:rsid w:val="00157FE5"/>
    <w:rsid w:val="001607B0"/>
    <w:rsid w:val="00177F2D"/>
    <w:rsid w:val="001820DC"/>
    <w:rsid w:val="001B0E1A"/>
    <w:rsid w:val="001C5972"/>
    <w:rsid w:val="001E647E"/>
    <w:rsid w:val="0020664B"/>
    <w:rsid w:val="00252F54"/>
    <w:rsid w:val="002A6835"/>
    <w:rsid w:val="002F0854"/>
    <w:rsid w:val="00314446"/>
    <w:rsid w:val="00362429"/>
    <w:rsid w:val="003637C5"/>
    <w:rsid w:val="0038571B"/>
    <w:rsid w:val="003F412A"/>
    <w:rsid w:val="00402B8C"/>
    <w:rsid w:val="00414910"/>
    <w:rsid w:val="00452F90"/>
    <w:rsid w:val="00470B34"/>
    <w:rsid w:val="004710F0"/>
    <w:rsid w:val="004974F9"/>
    <w:rsid w:val="004C42D2"/>
    <w:rsid w:val="004D0354"/>
    <w:rsid w:val="00507723"/>
    <w:rsid w:val="00546E2B"/>
    <w:rsid w:val="00567CA7"/>
    <w:rsid w:val="00580E77"/>
    <w:rsid w:val="005A2C65"/>
    <w:rsid w:val="005A5A9E"/>
    <w:rsid w:val="005D77BF"/>
    <w:rsid w:val="005F0C08"/>
    <w:rsid w:val="00653AA2"/>
    <w:rsid w:val="006B1983"/>
    <w:rsid w:val="006B1FA2"/>
    <w:rsid w:val="007104E6"/>
    <w:rsid w:val="007229BB"/>
    <w:rsid w:val="00746C6D"/>
    <w:rsid w:val="00766CDC"/>
    <w:rsid w:val="007810ED"/>
    <w:rsid w:val="007B0E8B"/>
    <w:rsid w:val="007D5B7F"/>
    <w:rsid w:val="008122CD"/>
    <w:rsid w:val="00845DB0"/>
    <w:rsid w:val="00894AE1"/>
    <w:rsid w:val="00896BAC"/>
    <w:rsid w:val="008E1F86"/>
    <w:rsid w:val="00927095"/>
    <w:rsid w:val="00943C73"/>
    <w:rsid w:val="009442E1"/>
    <w:rsid w:val="00951ABA"/>
    <w:rsid w:val="009723C7"/>
    <w:rsid w:val="009775F4"/>
    <w:rsid w:val="00992291"/>
    <w:rsid w:val="009965D7"/>
    <w:rsid w:val="009A1EDF"/>
    <w:rsid w:val="009D2581"/>
    <w:rsid w:val="009D2813"/>
    <w:rsid w:val="009E476F"/>
    <w:rsid w:val="00A04CF4"/>
    <w:rsid w:val="00A145C5"/>
    <w:rsid w:val="00A20633"/>
    <w:rsid w:val="00A2088E"/>
    <w:rsid w:val="00A41D79"/>
    <w:rsid w:val="00A51A49"/>
    <w:rsid w:val="00A63888"/>
    <w:rsid w:val="00A64DA0"/>
    <w:rsid w:val="00A715E8"/>
    <w:rsid w:val="00AD1521"/>
    <w:rsid w:val="00AD1963"/>
    <w:rsid w:val="00B00302"/>
    <w:rsid w:val="00B10272"/>
    <w:rsid w:val="00B24FC5"/>
    <w:rsid w:val="00B5296C"/>
    <w:rsid w:val="00B71C8A"/>
    <w:rsid w:val="00BC2BF1"/>
    <w:rsid w:val="00BF731A"/>
    <w:rsid w:val="00C1698F"/>
    <w:rsid w:val="00C26EA5"/>
    <w:rsid w:val="00C8623D"/>
    <w:rsid w:val="00C9315B"/>
    <w:rsid w:val="00CA66FC"/>
    <w:rsid w:val="00CD34FC"/>
    <w:rsid w:val="00CE4BF0"/>
    <w:rsid w:val="00CF05E8"/>
    <w:rsid w:val="00D006B1"/>
    <w:rsid w:val="00D013BF"/>
    <w:rsid w:val="00D323F4"/>
    <w:rsid w:val="00D5077D"/>
    <w:rsid w:val="00D7246A"/>
    <w:rsid w:val="00D825E3"/>
    <w:rsid w:val="00D827E4"/>
    <w:rsid w:val="00DA27CB"/>
    <w:rsid w:val="00DA5CBC"/>
    <w:rsid w:val="00DB3113"/>
    <w:rsid w:val="00E00CAA"/>
    <w:rsid w:val="00E16024"/>
    <w:rsid w:val="00E26D28"/>
    <w:rsid w:val="00E70291"/>
    <w:rsid w:val="00E93302"/>
    <w:rsid w:val="00EA41EF"/>
    <w:rsid w:val="00ED716F"/>
    <w:rsid w:val="00EF7244"/>
    <w:rsid w:val="00F070B9"/>
    <w:rsid w:val="00F366BC"/>
    <w:rsid w:val="00F61AD3"/>
    <w:rsid w:val="00F83F26"/>
    <w:rsid w:val="00FA0D9F"/>
    <w:rsid w:val="00FB4AE1"/>
    <w:rsid w:val="00FD0F8F"/>
    <w:rsid w:val="00FF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3F69-5847-46A8-BCF0-BC9BB637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B1"/>
    <w:pPr>
      <w:ind w:left="720"/>
    </w:pPr>
    <w:rPr>
      <w:rFonts w:ascii="Arial" w:eastAsia="Times New Roman" w:hAnsi="Arial" w:cs="Times New Roman"/>
      <w:sz w:val="24"/>
      <w:szCs w:val="20"/>
    </w:rPr>
  </w:style>
  <w:style w:type="paragraph" w:customStyle="1" w:styleId="Default">
    <w:name w:val="Default"/>
    <w:rsid w:val="00D006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006B1"/>
    <w:rPr>
      <w:color w:val="0000FF"/>
      <w:u w:val="single"/>
    </w:rPr>
  </w:style>
  <w:style w:type="character" w:customStyle="1" w:styleId="xapple-converted-space">
    <w:name w:val="x_apple-converted-space"/>
    <w:basedOn w:val="DefaultParagraphFont"/>
    <w:rsid w:val="00C1698F"/>
  </w:style>
  <w:style w:type="paragraph" w:styleId="BalloonText">
    <w:name w:val="Balloon Text"/>
    <w:basedOn w:val="Normal"/>
    <w:link w:val="BalloonTextChar"/>
    <w:uiPriority w:val="99"/>
    <w:semiHidden/>
    <w:unhideWhenUsed/>
    <w:rsid w:val="001E6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046">
      <w:bodyDiv w:val="1"/>
      <w:marLeft w:val="0"/>
      <w:marRight w:val="0"/>
      <w:marTop w:val="0"/>
      <w:marBottom w:val="0"/>
      <w:divBdr>
        <w:top w:val="none" w:sz="0" w:space="0" w:color="auto"/>
        <w:left w:val="none" w:sz="0" w:space="0" w:color="auto"/>
        <w:bottom w:val="none" w:sz="0" w:space="0" w:color="auto"/>
        <w:right w:val="none" w:sz="0" w:space="0" w:color="auto"/>
      </w:divBdr>
    </w:div>
    <w:div w:id="345058885">
      <w:bodyDiv w:val="1"/>
      <w:marLeft w:val="0"/>
      <w:marRight w:val="0"/>
      <w:marTop w:val="0"/>
      <w:marBottom w:val="0"/>
      <w:divBdr>
        <w:top w:val="none" w:sz="0" w:space="0" w:color="auto"/>
        <w:left w:val="none" w:sz="0" w:space="0" w:color="auto"/>
        <w:bottom w:val="none" w:sz="0" w:space="0" w:color="auto"/>
        <w:right w:val="none" w:sz="0" w:space="0" w:color="auto"/>
      </w:divBdr>
    </w:div>
    <w:div w:id="1215704046">
      <w:bodyDiv w:val="1"/>
      <w:marLeft w:val="0"/>
      <w:marRight w:val="0"/>
      <w:marTop w:val="0"/>
      <w:marBottom w:val="0"/>
      <w:divBdr>
        <w:top w:val="none" w:sz="0" w:space="0" w:color="auto"/>
        <w:left w:val="none" w:sz="0" w:space="0" w:color="auto"/>
        <w:bottom w:val="none" w:sz="0" w:space="0" w:color="auto"/>
        <w:right w:val="none" w:sz="0" w:space="0" w:color="auto"/>
      </w:divBdr>
    </w:div>
    <w:div w:id="14983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dc:creator>
  <cp:keywords/>
  <dc:description/>
  <cp:lastModifiedBy>Rawcliffe, Cath</cp:lastModifiedBy>
  <cp:revision>2</cp:revision>
  <cp:lastPrinted>2020-03-04T09:53:00Z</cp:lastPrinted>
  <dcterms:created xsi:type="dcterms:W3CDTF">2020-03-04T16:21:00Z</dcterms:created>
  <dcterms:modified xsi:type="dcterms:W3CDTF">2020-03-04T16:21:00Z</dcterms:modified>
</cp:coreProperties>
</file>